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E" w:rsidRPr="00B500A8" w:rsidRDefault="0079643E" w:rsidP="00653F44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B500A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к постановлению </w:t>
      </w:r>
    </w:p>
    <w:p w:rsidR="0079643E" w:rsidRPr="00B500A8" w:rsidRDefault="0079643E" w:rsidP="00653F44">
      <w:pPr>
        <w:shd w:val="clear" w:color="auto" w:fill="FFFFFF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B500A8">
        <w:rPr>
          <w:rFonts w:ascii="Times New Roman" w:eastAsia="Times New Roman" w:hAnsi="Times New Roman" w:cs="Times New Roman"/>
          <w:sz w:val="24"/>
          <w:szCs w:val="24"/>
        </w:rPr>
        <w:t>админ</w:t>
      </w:r>
      <w:bookmarkStart w:id="0" w:name="_GoBack"/>
      <w:bookmarkEnd w:id="0"/>
      <w:r w:rsidRPr="00B500A8">
        <w:rPr>
          <w:rFonts w:ascii="Times New Roman" w:eastAsia="Times New Roman" w:hAnsi="Times New Roman" w:cs="Times New Roman"/>
          <w:sz w:val="24"/>
          <w:szCs w:val="24"/>
        </w:rPr>
        <w:t>истрации МО</w:t>
      </w:r>
      <w:r w:rsidR="00653F44">
        <w:rPr>
          <w:rFonts w:ascii="Times New Roman" w:eastAsia="Times New Roman" w:hAnsi="Times New Roman" w:cs="Times New Roman"/>
          <w:sz w:val="24"/>
          <w:szCs w:val="24"/>
        </w:rPr>
        <w:t xml:space="preserve"> «Баяндаевский район»</w:t>
      </w:r>
      <w:r w:rsidRPr="00B500A8">
        <w:rPr>
          <w:rFonts w:ascii="Times New Roman" w:eastAsia="Times New Roman" w:hAnsi="Times New Roman" w:cs="Times New Roman"/>
          <w:sz w:val="24"/>
          <w:szCs w:val="24"/>
        </w:rPr>
        <w:br/>
        <w:t>от  « 10 » декабря 2015 г.  № 75</w:t>
      </w:r>
    </w:p>
    <w:p w:rsidR="0079643E" w:rsidRPr="00B500A8" w:rsidRDefault="0079643E" w:rsidP="0079643E">
      <w:pPr>
        <w:rPr>
          <w:sz w:val="24"/>
          <w:szCs w:val="24"/>
        </w:rPr>
      </w:pPr>
    </w:p>
    <w:p w:rsidR="0079643E" w:rsidRPr="00B500A8" w:rsidRDefault="0079643E" w:rsidP="00796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0A8">
        <w:rPr>
          <w:rFonts w:ascii="Times New Roman" w:hAnsi="Times New Roman"/>
          <w:b/>
          <w:sz w:val="24"/>
          <w:szCs w:val="24"/>
        </w:rPr>
        <w:t xml:space="preserve">Обязательный перечень </w:t>
      </w:r>
    </w:p>
    <w:p w:rsidR="0079643E" w:rsidRPr="00B500A8" w:rsidRDefault="0079643E" w:rsidP="00796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0A8">
        <w:rPr>
          <w:rFonts w:ascii="Times New Roman" w:hAnsi="Times New Roman"/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9643E" w:rsidRPr="00B500A8" w:rsidRDefault="0079643E" w:rsidP="0079643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55"/>
        <w:gridCol w:w="2268"/>
        <w:gridCol w:w="992"/>
        <w:gridCol w:w="1105"/>
        <w:gridCol w:w="2410"/>
        <w:gridCol w:w="1701"/>
        <w:gridCol w:w="3118"/>
      </w:tblGrid>
      <w:tr w:rsidR="0079643E" w:rsidRPr="00B500A8" w:rsidTr="0079643E">
        <w:tc>
          <w:tcPr>
            <w:tcW w:w="534" w:type="dxa"/>
            <w:vMerge w:val="restart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Код ОКПД</w:t>
            </w:r>
          </w:p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594" w:type="dxa"/>
            <w:gridSpan w:val="6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9643E" w:rsidRPr="00B500A8" w:rsidTr="0079643E">
        <w:trPr>
          <w:trHeight w:val="135"/>
        </w:trPr>
        <w:tc>
          <w:tcPr>
            <w:tcW w:w="534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97" w:type="dxa"/>
            <w:gridSpan w:val="2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3"/>
          </w:tcPr>
          <w:p w:rsidR="0079643E" w:rsidRPr="00B500A8" w:rsidRDefault="0079643E" w:rsidP="0079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79643E" w:rsidRPr="00B500A8" w:rsidTr="0079643E">
        <w:trPr>
          <w:trHeight w:val="135"/>
        </w:trPr>
        <w:tc>
          <w:tcPr>
            <w:tcW w:w="534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500A8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05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Руководитель (Глава муниципального образования)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Заместитель руководителя (Зам. главы)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 Специалисты (ведущий специалист)</w:t>
            </w: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вычис-лительные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элект-ронные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портативные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-сой не более 10 кг для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-кой обработки данных ("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-топы", "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-буки", "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сабноут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-буки"). Пояснения по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требуемой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: ноутбуки, планшетные компьютеры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экра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вес, тип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-сора, частота про-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цессора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тип видео-адаптера, время работы,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операцион-ная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пред-установленное про-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граммное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предельная 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75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75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75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вычис-лительные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элект-ронные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прочие, содержа-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или не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содер-жащие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в одном корпусе одно или два из следующих устройств для автоматической обработки дан-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: запоминаю-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устройства ввода, устройства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требуемой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тип (моноблок /системный блок и монитор), размер экрана/монитора, тип процессора, частота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-сора, размер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опе-ративной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памяти, объем накопителя, тип жесткого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-ка, оптический привод, тип видео-адаптера, опера-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предустановленное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-печение, пре-дельная цена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75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75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75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вво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/вывода данных, содержащие или не содержащие в одном корпусе запоминающие устройства.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тре-буемой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продук-ции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: принтеры, сканеры, много-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устройства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(струйный/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лазер-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прин-тера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/многофункционального устрой-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), разрешение сканирования (для сканера/многофункционального уст-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), цветность (цветной/черно-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белый), макси-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формат, скорость печати/ сканирования, наличие дополни-тельных модулей и интерфейсов (сете-вой интерфейс, устройства чтения карт памяти и т.д.)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50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50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50 тыс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пере-дающая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ра-диосвязи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радио-вещания и теле-видения.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смарт-фон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), поддержи-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ваемые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 операционная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-тема, время работы, метод управления (сенсорный/кнопочный), количество SIM-карт, наличие модулей и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интер-фейсов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обслужи-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сервисные договоры) из рас-чета на одного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або-нента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(одну едини-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трафика) в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тече-ние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 службы,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предель-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свя-зи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тыс. руб. включительно за одну единицу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связи не более 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10 тыс. руб. включительно за одну единицу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  <w:vMerge w:val="restart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Merge w:val="restart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155" w:type="dxa"/>
            <w:vMerge w:val="restart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комплекта-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предельная цена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не более 200 лошадиных сил 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включи-</w:t>
            </w:r>
            <w:proofErr w:type="spellStart"/>
            <w:r w:rsidRPr="00B500A8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не более 150 лошадиных сил </w:t>
            </w:r>
            <w:proofErr w:type="gramStart"/>
            <w:r w:rsidRPr="00B500A8">
              <w:rPr>
                <w:rFonts w:ascii="Times New Roman" w:hAnsi="Times New Roman"/>
                <w:sz w:val="24"/>
                <w:szCs w:val="24"/>
              </w:rPr>
              <w:t>включи-</w:t>
            </w:r>
            <w:proofErr w:type="spellStart"/>
            <w:r w:rsidRPr="00B500A8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B500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1,3 млн. руб.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не более 1,0 млн. руб. 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авто-транспортные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10 человек и более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авто-транспортные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грузовые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  <w:vMerge w:val="restart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Merge w:val="restart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155" w:type="dxa"/>
            <w:vMerge w:val="restart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сиде-ния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нату-ральная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ме-бельный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(искусственный) мех, искусствен-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замша (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микрофиб-ра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искусствен-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) мех, искусственная замша (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мик-рофибра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), ткань,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нетка-ные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мате-риалы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предель-ное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зна-чение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– микро-фибра;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возмож-ные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зна-чения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ткань,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нетканые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43E" w:rsidRPr="00B500A8" w:rsidTr="0079643E">
        <w:tc>
          <w:tcPr>
            <w:tcW w:w="534" w:type="dxa"/>
            <w:vMerge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не более 30 тыс. руб.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не более 20 тыс. руб. 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Не более 7 тыс. руб.</w:t>
            </w: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– массив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дре-весины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 «ценных пород» (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твердолист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-венных); возможное 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древесина хвойных и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береза,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венница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сосна, ель</w:t>
            </w:r>
          </w:p>
        </w:tc>
        <w:tc>
          <w:tcPr>
            <w:tcW w:w="1701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береза,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венница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сосна, ель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возмож-ное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зна-чение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– древесина хвойных и мягко-лиственных пород:</w:t>
            </w:r>
          </w:p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береза,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листвен-ница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сосна, ель</w:t>
            </w: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нату-ральная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искусствен-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кожа, мебельный (искусственный) мех, искусственная замша (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микрофиб-ра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ис-кусственная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замша (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мик-рофибра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), ткань,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нетка-ные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</w:p>
        </w:tc>
        <w:tc>
          <w:tcPr>
            <w:tcW w:w="3118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предель-ное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зна-чение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микро-фибра); 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возмож-ные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ткань, нетканые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металли-ческая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-сов,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администра-тивных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помеще-ний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за-ведений,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т.п.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3E" w:rsidRPr="00B500A8" w:rsidTr="0079643E">
        <w:tc>
          <w:tcPr>
            <w:tcW w:w="534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155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proofErr w:type="spellStart"/>
            <w:proofErr w:type="gram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деревян-ная</w:t>
            </w:r>
            <w:proofErr w:type="spellEnd"/>
            <w:proofErr w:type="gram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офисов, административных помещений, учебных </w:t>
            </w:r>
            <w:proofErr w:type="spellStart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заведе-ний</w:t>
            </w:r>
            <w:proofErr w:type="spellEnd"/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, учреждений культуры и т.п.</w:t>
            </w:r>
          </w:p>
        </w:tc>
        <w:tc>
          <w:tcPr>
            <w:tcW w:w="2268" w:type="dxa"/>
          </w:tcPr>
          <w:p w:rsidR="0079643E" w:rsidRPr="00B500A8" w:rsidRDefault="0079643E" w:rsidP="007964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A8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B500A8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B500A8">
              <w:rPr>
                <w:rFonts w:ascii="Times New Roman" w:hAnsi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3118" w:type="dxa"/>
          </w:tcPr>
          <w:p w:rsidR="0079643E" w:rsidRPr="00B500A8" w:rsidRDefault="0079643E" w:rsidP="007964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00A8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мягко-лиственных пород</w:t>
            </w:r>
          </w:p>
        </w:tc>
      </w:tr>
    </w:tbl>
    <w:p w:rsidR="0079643E" w:rsidRPr="00B500A8" w:rsidRDefault="0079643E" w:rsidP="0079643E">
      <w:pPr>
        <w:rPr>
          <w:sz w:val="24"/>
          <w:szCs w:val="24"/>
        </w:rPr>
      </w:pPr>
    </w:p>
    <w:p w:rsidR="001E4F78" w:rsidRPr="00B500A8" w:rsidRDefault="001E4F78">
      <w:pPr>
        <w:rPr>
          <w:sz w:val="24"/>
          <w:szCs w:val="24"/>
        </w:rPr>
      </w:pPr>
    </w:p>
    <w:sectPr w:rsidR="001E4F78" w:rsidRPr="00B500A8" w:rsidSect="00E16D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44" w:rsidRDefault="00EC0244" w:rsidP="0079643E">
      <w:pPr>
        <w:spacing w:after="0" w:line="240" w:lineRule="auto"/>
      </w:pPr>
      <w:r>
        <w:separator/>
      </w:r>
    </w:p>
  </w:endnote>
  <w:endnote w:type="continuationSeparator" w:id="0">
    <w:p w:rsidR="00EC0244" w:rsidRDefault="00EC0244" w:rsidP="0079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44" w:rsidRDefault="00EC0244" w:rsidP="0079643E">
      <w:pPr>
        <w:spacing w:after="0" w:line="240" w:lineRule="auto"/>
      </w:pPr>
      <w:r>
        <w:separator/>
      </w:r>
    </w:p>
  </w:footnote>
  <w:footnote w:type="continuationSeparator" w:id="0">
    <w:p w:rsidR="00EC0244" w:rsidRDefault="00EC0244" w:rsidP="0079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43E"/>
    <w:rsid w:val="001E4F78"/>
    <w:rsid w:val="00237F4D"/>
    <w:rsid w:val="002C6643"/>
    <w:rsid w:val="002F5B6A"/>
    <w:rsid w:val="003277BE"/>
    <w:rsid w:val="0037631A"/>
    <w:rsid w:val="00653F44"/>
    <w:rsid w:val="006579D1"/>
    <w:rsid w:val="0079643E"/>
    <w:rsid w:val="00B01CB3"/>
    <w:rsid w:val="00B500A8"/>
    <w:rsid w:val="00DB3709"/>
    <w:rsid w:val="00E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64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964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6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5741B0C26BA5C6EF9972346BD73D4D58676C1E82F48BD6A808D43009XCI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Бузинаев</dc:creator>
  <cp:keywords/>
  <dc:description/>
  <cp:lastModifiedBy>Николай</cp:lastModifiedBy>
  <cp:revision>5</cp:revision>
  <dcterms:created xsi:type="dcterms:W3CDTF">2016-01-11T07:22:00Z</dcterms:created>
  <dcterms:modified xsi:type="dcterms:W3CDTF">2020-10-12T06:42:00Z</dcterms:modified>
</cp:coreProperties>
</file>